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1D315" w14:textId="7931DD8F" w:rsidR="000E7EF1" w:rsidRDefault="000E7EF1"/>
    <w:p w14:paraId="524A4E91" w14:textId="77777777" w:rsidR="003B2256" w:rsidRDefault="003B2256" w:rsidP="003B22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PROPOSTA DE ADMISSÃO </w:t>
      </w:r>
    </w:p>
    <w:p w14:paraId="07B504AB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80CE7D" w14:textId="77777777" w:rsidR="003B2256" w:rsidRDefault="003B2256" w:rsidP="003B22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 com muita satisfação que recebemos sua solicitação de admissão junto ao Instituto Brasileiro de Avaliações e Perícias de Engenharia de Goias.</w:t>
      </w:r>
    </w:p>
    <w:p w14:paraId="567E7E5B" w14:textId="77777777" w:rsidR="003B2256" w:rsidRDefault="003B2256" w:rsidP="003B22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 pedido veio via site e para concretizá-la se faz necessário o envio dos seguintes documentos visando embasar os seguintes procedimentos.</w:t>
      </w:r>
    </w:p>
    <w:p w14:paraId="4DC246F1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287C3F" w14:textId="77777777" w:rsidR="003B2256" w:rsidRDefault="003B2256" w:rsidP="006C2B7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Pedido de admissão encaminhado ao Presidente juntamente com os documentos abaixo elencados.</w:t>
      </w:r>
    </w:p>
    <w:p w14:paraId="7933378D" w14:textId="77777777" w:rsidR="003B2256" w:rsidRDefault="003B2256" w:rsidP="003B2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E7250B" w14:textId="77777777" w:rsidR="003B2256" w:rsidRDefault="003B2256" w:rsidP="003B22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Ilustríssimo Senhor, </w:t>
      </w:r>
    </w:p>
    <w:p w14:paraId="0A84E48D" w14:textId="77777777" w:rsidR="003B2256" w:rsidRDefault="003B2256" w:rsidP="003B22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Presidente do IBAPE/GO </w:t>
      </w:r>
    </w:p>
    <w:p w14:paraId="2740A8A0" w14:textId="04E0B0F7" w:rsidR="003B2256" w:rsidRDefault="003B2256" w:rsidP="003B22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Eng. </w:t>
      </w:r>
      <w:r w:rsidR="00963148">
        <w:rPr>
          <w:rFonts w:ascii="Times New Roman" w:eastAsia="Times New Roman" w:hAnsi="Times New Roman" w:cs="Times New Roman"/>
          <w:sz w:val="24"/>
          <w:szCs w:val="24"/>
        </w:rPr>
        <w:t>Agr. Luciano de Camargo Orlando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91CCD3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6BBE86" w14:textId="77777777" w:rsidR="003B2256" w:rsidRDefault="003B2256" w:rsidP="003B2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                                                                         , venho solicitar admissão ao quadro social da entidade, na qualidade de membro Titular. </w:t>
      </w:r>
    </w:p>
    <w:p w14:paraId="0A790EE6" w14:textId="77777777" w:rsidR="003B2256" w:rsidRDefault="003B2256" w:rsidP="003B22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tanto, presto as informações em anexo e junto a documentação exigida. </w:t>
      </w:r>
    </w:p>
    <w:p w14:paraId="613D3677" w14:textId="77777777" w:rsidR="003B2256" w:rsidRDefault="003B2256" w:rsidP="003B22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5F53D1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INFORMAÇÕES PESSOAIS </w:t>
      </w:r>
    </w:p>
    <w:p w14:paraId="581F3192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Nome: </w:t>
      </w:r>
    </w:p>
    <w:p w14:paraId="3FBD942B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Estado Civil:                  </w:t>
      </w:r>
    </w:p>
    <w:p w14:paraId="66E9FF33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Nascido em                                        , na cidade de                    estado de  </w:t>
      </w:r>
    </w:p>
    <w:p w14:paraId="39F02F9A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RG (com data e local de expedição): </w:t>
      </w:r>
    </w:p>
    <w:p w14:paraId="4E5F0C3F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CPF: </w:t>
      </w:r>
    </w:p>
    <w:p w14:paraId="2F65BCE8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 nº  </w:t>
      </w:r>
    </w:p>
    <w:p w14:paraId="6D0CD8F6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Formação:</w:t>
      </w:r>
    </w:p>
    <w:p w14:paraId="20EC368D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Ano de conclusão: </w:t>
      </w:r>
    </w:p>
    <w:p w14:paraId="20F58954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Escola: </w:t>
      </w:r>
    </w:p>
    <w:p w14:paraId="06A227A6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Local: </w:t>
      </w:r>
    </w:p>
    <w:p w14:paraId="15D7AD66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Especialidade: (   ) Perícia (     ) Avaliação ( ) Auditoria ( ) Assistente Técnico </w:t>
      </w:r>
    </w:p>
    <w:p w14:paraId="0E23EE56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Área em que Atua: (específica): </w:t>
      </w:r>
    </w:p>
    <w:p w14:paraId="137B0946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Endereço comercial: </w:t>
      </w:r>
    </w:p>
    <w:p w14:paraId="721F8676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Telefone Celular:                                           Telefone Fixo: </w:t>
      </w:r>
    </w:p>
    <w:p w14:paraId="3E765A5F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</w:t>
      </w:r>
    </w:p>
    <w:p w14:paraId="5D75D1F1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Rede Social :</w:t>
      </w:r>
    </w:p>
    <w:p w14:paraId="0C03E5D1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LINKEDIN:</w:t>
      </w:r>
    </w:p>
    <w:p w14:paraId="0C943F8C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Endereço residencial: </w:t>
      </w:r>
    </w:p>
    <w:p w14:paraId="2E568F50" w14:textId="77777777" w:rsidR="003B2256" w:rsidRDefault="003B2256" w:rsidP="003B22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C4C568" w14:textId="62F07633" w:rsidR="003B2256" w:rsidRDefault="003B2256" w:rsidP="003B22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Goiânia,        de                    de              202</w:t>
      </w:r>
      <w:r w:rsidR="0096314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CD5FC5A" w14:textId="77777777" w:rsidR="003B2256" w:rsidRDefault="003B2256" w:rsidP="003B22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3ECCCE" w14:textId="77777777" w:rsidR="003B2256" w:rsidRDefault="003B2256" w:rsidP="003B22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C2BC8E" w14:textId="77777777" w:rsidR="006C2B7A" w:rsidRDefault="006C2B7A" w:rsidP="003B22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22DD5A" w14:textId="77777777" w:rsidR="006C2B7A" w:rsidRDefault="006C2B7A" w:rsidP="003B22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E81D79" w14:textId="77777777" w:rsidR="006C2B7A" w:rsidRDefault="006C2B7A" w:rsidP="003B22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35DFA8" w14:textId="77777777" w:rsidR="006C2B7A" w:rsidRDefault="006C2B7A" w:rsidP="003B22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43D8F1" w14:textId="08BFA552" w:rsidR="003B2256" w:rsidRDefault="003B2256" w:rsidP="003B22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E69B26" w14:textId="77777777" w:rsidR="003B2256" w:rsidRDefault="003B2256" w:rsidP="003B22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REQUISITOS PARA INGRESSO NO IBAPE/GO </w:t>
      </w:r>
    </w:p>
    <w:p w14:paraId="16DAD58D" w14:textId="77777777" w:rsidR="003B2256" w:rsidRDefault="003B2256" w:rsidP="003B22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3F4668" w14:textId="642729CA" w:rsidR="003B2256" w:rsidRDefault="003B2256" w:rsidP="003B2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Art. 6º do Estatuto Social do IBAPE-GO – aprovado na Assembléia Geral Extraordinária 1</w:t>
      </w:r>
      <w:r w:rsidR="00963148">
        <w:rPr>
          <w:rFonts w:ascii="Times New Roman" w:eastAsia="Times New Roman" w:hAnsi="Times New Roman" w:cs="Times New Roman"/>
          <w:sz w:val="24"/>
          <w:szCs w:val="24"/>
        </w:rPr>
        <w:t>0/04/2023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A7CE8DB" w14:textId="77777777" w:rsidR="003B2256" w:rsidRDefault="003B2256" w:rsidP="003B2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E1B09" w14:textId="77777777" w:rsidR="003B2256" w:rsidRDefault="003B2256" w:rsidP="003B2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categoria de Membro Titular é representada pelo profissional, pessoa física, integrante dos Sistemas Confea / Creas e CAUs, devidamente registrado no Conselho Regional com o registro válido no Crea/GO ou no CAU/GO, quando for o caso, e quite com a anuidade. </w:t>
      </w:r>
    </w:p>
    <w:p w14:paraId="335FFD50" w14:textId="77777777" w:rsidR="003B2256" w:rsidRDefault="003B2256" w:rsidP="003B2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§ 1º – O processo de admissão do Membro Titular obedecerá a seguinte sistemática: </w:t>
      </w:r>
    </w:p>
    <w:p w14:paraId="0485C620" w14:textId="77777777" w:rsidR="003B2256" w:rsidRDefault="003B2256" w:rsidP="003B2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O candidato manifestará a sua intenção de ingressar no IBAPE/GO, por escrito, anexando os seguintes documentos: </w:t>
      </w:r>
    </w:p>
    <w:p w14:paraId="1B0E67DC" w14:textId="77777777" w:rsidR="003B2256" w:rsidRDefault="003B2256" w:rsidP="003B2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uma foto 3 x 4; </w:t>
      </w:r>
    </w:p>
    <w:p w14:paraId="12B3192C" w14:textId="77777777" w:rsidR="003B2256" w:rsidRDefault="003B2256" w:rsidP="003B2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currículo profissional; </w:t>
      </w:r>
    </w:p>
    <w:p w14:paraId="7BD973F0" w14:textId="77777777" w:rsidR="003B2256" w:rsidRDefault="003B2256" w:rsidP="003B2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cópia do CPF; </w:t>
      </w:r>
    </w:p>
    <w:p w14:paraId="6041BEEA" w14:textId="77777777" w:rsidR="003B2256" w:rsidRDefault="003B2256" w:rsidP="003B2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comprovante de endereço recente (data de emissão de até três meses em relação </w:t>
      </w:r>
    </w:p>
    <w:p w14:paraId="5545F33E" w14:textId="77777777" w:rsidR="003B2256" w:rsidRDefault="003B2256" w:rsidP="003B2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à data da proposta) emitido por concessionárias públicas; </w:t>
      </w:r>
    </w:p>
    <w:p w14:paraId="7791825D" w14:textId="77777777" w:rsidR="003B2256" w:rsidRDefault="003B2256" w:rsidP="003B2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cópia das Carteiras de Identidade Profissional emitidas pelo Confea ou pelo CAU, juntamente com o comprovante de quitação da última anuidade junto ao respectivo Conselho Regional. </w:t>
      </w:r>
    </w:p>
    <w:p w14:paraId="244318C2" w14:textId="77777777" w:rsidR="003B2256" w:rsidRDefault="003B2256" w:rsidP="003B2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197E67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Comprovação da experiência profissional do candidato, através do atendimento, no mínimo, de um dos seguintes critérios: </w:t>
      </w:r>
    </w:p>
    <w:p w14:paraId="16130A8A" w14:textId="77777777" w:rsidR="003B2256" w:rsidRDefault="003B2256" w:rsidP="003B2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810CB" w14:textId="4D7B2830" w:rsidR="003B2256" w:rsidRDefault="003B2256" w:rsidP="003B2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Pelo menos três laudos ou pareceres técnicos que comprovem experiência na respectiva habilitação profissional; ou </w:t>
      </w:r>
    </w:p>
    <w:p w14:paraId="45F93295" w14:textId="6F072E88" w:rsidR="003B2256" w:rsidRDefault="003B2256" w:rsidP="003B2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CAT (Certidão de Acervo Técnico) expedido pelo Crea comprovando a experiência mínima de três </w:t>
      </w:r>
      <w:r w:rsidR="00963148">
        <w:rPr>
          <w:rFonts w:ascii="Times New Roman" w:eastAsia="Times New Roman" w:hAnsi="Times New Roman" w:cs="Times New Roman"/>
          <w:sz w:val="24"/>
          <w:szCs w:val="24"/>
        </w:rPr>
        <w:t>atuações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especialidade; ou </w:t>
      </w:r>
    </w:p>
    <w:p w14:paraId="04165B45" w14:textId="77777777" w:rsidR="003B2256" w:rsidRDefault="003B2256" w:rsidP="003B2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Pós-graduação na respectiva habilitação em Engenharia ou Arquitetura, em entidade reconhecida pelo Ministério da Educação (MEC); ou </w:t>
      </w:r>
    </w:p>
    <w:p w14:paraId="7873E9C7" w14:textId="72E61151" w:rsidR="003B2256" w:rsidRDefault="003B2256" w:rsidP="003B2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Mínimo de 60 (sessenta) horas de cursos de avaliações e perícias de Engenharia</w:t>
      </w:r>
      <w:r w:rsidR="0096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de Arquitetura, ministrados pelo IBAPE/GO ou por outras entidades devidamente reconhecidas pelo Ministério da Educação (MEC). </w:t>
      </w:r>
    </w:p>
    <w:p w14:paraId="11DC7C5E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9BEC67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documentação declarada acima deverá ser encaminhada através do email:</w:t>
      </w:r>
    </w:p>
    <w:p w14:paraId="42C9057B" w14:textId="37790CB5" w:rsidR="003B2256" w:rsidRPr="00E50F0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 w:rsidRPr="00E50F06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7" w:history="1">
        <w:r w:rsidR="00557B3F" w:rsidRPr="002461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coordenacao.admissao@ibape-go.com.br</w:t>
        </w:r>
      </w:hyperlink>
      <w:r w:rsidR="00537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F06">
        <w:rPr>
          <w:rFonts w:ascii="Times New Roman" w:eastAsia="Times New Roman" w:hAnsi="Times New Roman" w:cs="Times New Roman"/>
          <w:sz w:val="24"/>
          <w:szCs w:val="24"/>
        </w:rPr>
        <w:t xml:space="preserve">com cópia para </w:t>
      </w:r>
      <w:hyperlink r:id="rId8" w:history="1">
        <w:r w:rsidR="00E50F06" w:rsidRPr="00E50F06">
          <w:rPr>
            <w:rStyle w:val="Hyperlink"/>
            <w:rFonts w:ascii="Times New Roman" w:hAnsi="Times New Roman" w:cs="Times New Roman"/>
            <w:sz w:val="24"/>
            <w:szCs w:val="24"/>
          </w:rPr>
          <w:t>presidencia@ibape-go.com.br</w:t>
        </w:r>
      </w:hyperlink>
    </w:p>
    <w:p w14:paraId="34E42643" w14:textId="77777777" w:rsidR="003B2256" w:rsidRPr="00E50F0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9CA55E" w14:textId="77777777" w:rsidR="003B2256" w:rsidRDefault="003B2256" w:rsidP="003B225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Após o envio da documentação e feita a análise da mesma, o solicitante receberá a comunicação de sua admissão juntamente com o boleto para pagamento da anuidade, após o pagamento do boleto, será gerado o número de registro no IBAPE e a carteira de admissão.</w:t>
      </w:r>
    </w:p>
    <w:p w14:paraId="2780D680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B1ADB1" w14:textId="00138537" w:rsidR="003B2256" w:rsidRDefault="003B2256" w:rsidP="003B2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A anuidade atual é de R$ </w:t>
      </w:r>
      <w:r w:rsidR="00E50F06">
        <w:rPr>
          <w:rFonts w:ascii="Times New Roman" w:eastAsia="Times New Roman" w:hAnsi="Times New Roman" w:cs="Times New Roman"/>
          <w:sz w:val="24"/>
          <w:szCs w:val="24"/>
        </w:rPr>
        <w:t>450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50F06">
        <w:rPr>
          <w:rFonts w:ascii="Times New Roman" w:eastAsia="Times New Roman" w:hAnsi="Times New Roman" w:cs="Times New Roman"/>
          <w:sz w:val="24"/>
          <w:szCs w:val="24"/>
        </w:rPr>
        <w:t xml:space="preserve">Quatrocentos e cinquenta </w:t>
      </w:r>
      <w:r>
        <w:rPr>
          <w:rFonts w:ascii="Times New Roman" w:eastAsia="Times New Roman" w:hAnsi="Times New Roman" w:cs="Times New Roman"/>
          <w:sz w:val="24"/>
          <w:szCs w:val="24"/>
        </w:rPr>
        <w:t>reais), e se refere a 12 meses, os novos associados pagar</w:t>
      </w:r>
      <w:r w:rsidR="00963148">
        <w:rPr>
          <w:rFonts w:ascii="Times New Roman" w:eastAsia="Times New Roman" w:hAnsi="Times New Roman" w:cs="Times New Roman"/>
          <w:sz w:val="24"/>
          <w:szCs w:val="24"/>
        </w:rPr>
        <w:t xml:space="preserve">ão como taxa de admissão este valor integral, acrescidos do valor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proporciona</w:t>
      </w:r>
      <w:r w:rsidR="00963148">
        <w:rPr>
          <w:rFonts w:ascii="Times New Roman" w:eastAsia="Times New Roman" w:hAnsi="Times New Roman" w:cs="Times New Roman"/>
          <w:sz w:val="24"/>
          <w:szCs w:val="24"/>
        </w:rPr>
        <w:t xml:space="preserve">l os meses faltantes ao final do ano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partir de sua solicitação de ingresso. </w:t>
      </w:r>
    </w:p>
    <w:p w14:paraId="7F6113D2" w14:textId="77777777" w:rsidR="003B2256" w:rsidRDefault="003B2256" w:rsidP="003B2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26C27" w14:textId="77777777" w:rsidR="003B2256" w:rsidRDefault="003B2256" w:rsidP="003B2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reunião a ser convocada pela Presidência/ Diretoria o novo associado deverá fazer o juramento que visa o comprometimento junto ao IBAPE – GO.</w:t>
      </w:r>
    </w:p>
    <w:p w14:paraId="0DFD81B6" w14:textId="77777777" w:rsidR="00475900" w:rsidRDefault="00475900" w:rsidP="003B2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370DE" w14:textId="77777777" w:rsidR="00475900" w:rsidRDefault="00475900" w:rsidP="003B2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C0096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EF7454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JURAMENTO PARA RECEPÇÃO DE NOVOS MEMBROS DO IBAPE/GO: </w:t>
      </w:r>
    </w:p>
    <w:p w14:paraId="6E4E7B7A" w14:textId="77777777" w:rsidR="003B2256" w:rsidRDefault="003B2256" w:rsidP="003B22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E3E3AA" w14:textId="77777777" w:rsidR="003B2256" w:rsidRDefault="003B2256" w:rsidP="003B2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Juro e prometo, pela minha honra e pela minha fé, perante minha própria consciência, exercer as funções de avaliador, perito ou auxiliar da justiça sem dolo nem malícia, obedecendo ao Código de Ética Profissional do IBAPE Nacional e Regimento Interno do IBAPE/GO, na constante busca da verdade, pois assim contribuirei para a harmonia social e para o aperfeiçoamento de meu País. </w:t>
      </w:r>
    </w:p>
    <w:p w14:paraId="68A1E3C5" w14:textId="77777777" w:rsidR="003B2256" w:rsidRDefault="003B2256" w:rsidP="003B22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ABF5CD" w14:textId="77777777" w:rsidR="003B2256" w:rsidRDefault="003B2256" w:rsidP="003B22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Juramento realizado em:                   / / Sócio nº  </w:t>
      </w:r>
    </w:p>
    <w:p w14:paraId="51018F44" w14:textId="77777777" w:rsidR="003B2256" w:rsidRDefault="003B2256" w:rsidP="003B22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E1FCB8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Obs. Nesta reunião será apresentado o Estatuto, devendo o associado ter obrigação de seu conhecimento.</w:t>
      </w:r>
    </w:p>
    <w:p w14:paraId="4FA8F097" w14:textId="77777777" w:rsidR="003B2256" w:rsidRDefault="003B2256" w:rsidP="003B22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Sobre o uso dos dados.</w:t>
      </w:r>
    </w:p>
    <w:p w14:paraId="1F22B137" w14:textId="77777777" w:rsidR="003B2256" w:rsidRDefault="003B2256" w:rsidP="003B2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profissional admitido no Instituto deverá entre outros aceitar e concordar com os requisitos da Lei Geral de Proteção de dados – Lei  No. 13,709 de 14 agosto de 2018, que rege os princípios fundamentais do uso dos dados, declara estar ciente e devidamente informados de que seus dados pessoais coletados serão tratados pelo IBAPE-Go para todos os fins a que se destinam, tais como publicações em site, publicações em revistas impressas e eletrônicas, relação de componentes de seu quadro de associados, informativos em periódicos, atendimento ao poder judiciário federal, estadual e municipal, bem como a sociedade em geral, não havendo exceção. Há concordância integra as condições para sua admissão ao IBAPE – Go.</w:t>
      </w:r>
    </w:p>
    <w:p w14:paraId="10F55516" w14:textId="77777777" w:rsidR="003B2256" w:rsidRDefault="003B2256" w:rsidP="003B22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CDF91F" w14:textId="77777777" w:rsidR="003B2256" w:rsidRDefault="003B2256" w:rsidP="003B225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Qualquer dúvida por favor entre em contato pelo whatsapp: </w:t>
      </w:r>
    </w:p>
    <w:p w14:paraId="2EDAE2B8" w14:textId="77777777" w:rsidR="003B2256" w:rsidRDefault="003B2256" w:rsidP="003B225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(62) 9 9808-3129  </w:t>
      </w:r>
    </w:p>
    <w:p w14:paraId="1E387920" w14:textId="77777777" w:rsidR="003B2256" w:rsidRDefault="003B2256" w:rsidP="003B2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DDED04" w14:textId="77777777" w:rsidR="00963148" w:rsidRDefault="00963148" w:rsidP="003B2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B70A7" w14:textId="77777777" w:rsidR="003B2256" w:rsidRDefault="003B2256" w:rsidP="003B225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Comissão de Admissão e Sindicância </w:t>
      </w:r>
    </w:p>
    <w:p w14:paraId="3B6DA111" w14:textId="77777777" w:rsidR="003B2256" w:rsidRDefault="003B2256" w:rsidP="003B225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0F722E6" w14:textId="77777777" w:rsidR="00963148" w:rsidRDefault="00963148" w:rsidP="003B225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758FDA3" w14:textId="77777777" w:rsidR="00963148" w:rsidRDefault="00963148" w:rsidP="003B225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7C8E050" w14:textId="1BF2F1C3" w:rsidR="003B2256" w:rsidRDefault="0027677D" w:rsidP="003B22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Luciano </w:t>
      </w:r>
      <w:r w:rsidR="00475900">
        <w:rPr>
          <w:rFonts w:ascii="Times New Roman" w:eastAsia="Times New Roman" w:hAnsi="Times New Roman" w:cs="Times New Roman"/>
          <w:sz w:val="28"/>
          <w:szCs w:val="28"/>
        </w:rPr>
        <w:t xml:space="preserve">de Camargo </w:t>
      </w:r>
      <w:r>
        <w:rPr>
          <w:rFonts w:ascii="Times New Roman" w:eastAsia="Times New Roman" w:hAnsi="Times New Roman" w:cs="Times New Roman"/>
          <w:sz w:val="28"/>
          <w:szCs w:val="28"/>
        </w:rPr>
        <w:t>Orlando</w:t>
      </w:r>
    </w:p>
    <w:p w14:paraId="4311A48B" w14:textId="111A8A3E" w:rsidR="00963148" w:rsidRDefault="00963148" w:rsidP="003B22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Eng. Agr. CREA 6.078/D-GO</w:t>
      </w:r>
    </w:p>
    <w:p w14:paraId="705266C7" w14:textId="77777777" w:rsidR="003B2256" w:rsidRDefault="003B2256" w:rsidP="003B22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Presidente do IBAPE GOIÁS</w:t>
      </w:r>
    </w:p>
    <w:p w14:paraId="090DB9ED" w14:textId="6EA2800D" w:rsidR="004E4C76" w:rsidRDefault="004E4C76"/>
    <w:sectPr w:rsidR="004E4C76">
      <w:headerReference w:type="default" r:id="rId9"/>
      <w:footerReference w:type="default" r:id="rId10"/>
      <w:pgSz w:w="11910" w:h="16840"/>
      <w:pgMar w:top="1701" w:right="1134" w:bottom="1134" w:left="1418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1A8088" w14:textId="77777777" w:rsidR="00CC39FD" w:rsidRDefault="00CC39FD">
      <w:r>
        <w:separator/>
      </w:r>
    </w:p>
  </w:endnote>
  <w:endnote w:type="continuationSeparator" w:id="0">
    <w:p w14:paraId="7C668185" w14:textId="77777777" w:rsidR="00CC39FD" w:rsidRDefault="00CC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EBB8A" w14:textId="77777777" w:rsidR="000E7EF1" w:rsidRDefault="000E7EF1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35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71"/>
      <w:gridCol w:w="7796"/>
      <w:gridCol w:w="284"/>
    </w:tblGrid>
    <w:tr w:rsidR="000E7EF1" w14:paraId="5853CD6E" w14:textId="77777777">
      <w:trPr>
        <w:trHeight w:val="557"/>
      </w:trPr>
      <w:tc>
        <w:tcPr>
          <w:tcW w:w="1271" w:type="dxa"/>
          <w:shd w:val="clear" w:color="auto" w:fill="948A54"/>
        </w:tcPr>
        <w:p w14:paraId="2FAD5029" w14:textId="77777777" w:rsidR="000E7EF1" w:rsidRDefault="000E7E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7796" w:type="dxa"/>
        </w:tcPr>
        <w:p w14:paraId="26E9031F" w14:textId="77777777" w:rsidR="000E7EF1" w:rsidRDefault="00182E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03"/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Endereço: 11ª Avenida, n° 285, Casa da Engenharia, Setor Leste Universitário, CEP.: 74.605-060, Goiânia-GO CNPJ 01.956.891/0001-17 Fone: (62) 9 9808-3129 Site: www.ibape-go.com.br e-mail: secretaria@ibape-go.com.br</w:t>
          </w:r>
        </w:p>
      </w:tc>
      <w:tc>
        <w:tcPr>
          <w:tcW w:w="284" w:type="dxa"/>
          <w:shd w:val="clear" w:color="auto" w:fill="948A54"/>
        </w:tcPr>
        <w:p w14:paraId="54298803" w14:textId="77777777" w:rsidR="000E7EF1" w:rsidRDefault="000E7E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</w:tr>
  </w:tbl>
  <w:p w14:paraId="21FCD5D8" w14:textId="77777777" w:rsidR="000E7EF1" w:rsidRDefault="000E7E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F8C33" w14:textId="77777777" w:rsidR="00CC39FD" w:rsidRDefault="00CC39FD">
      <w:r>
        <w:separator/>
      </w:r>
    </w:p>
  </w:footnote>
  <w:footnote w:type="continuationSeparator" w:id="0">
    <w:p w14:paraId="11AF40CF" w14:textId="77777777" w:rsidR="00CC39FD" w:rsidRDefault="00CC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5BD62" w14:textId="77777777" w:rsidR="000E7EF1" w:rsidRDefault="000E7EF1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9356" w:type="dxa"/>
      <w:tblInd w:w="0" w:type="dxa"/>
      <w:tblLayout w:type="fixed"/>
      <w:tblLook w:val="0400" w:firstRow="0" w:lastRow="0" w:firstColumn="0" w:lastColumn="0" w:noHBand="0" w:noVBand="1"/>
    </w:tblPr>
    <w:tblGrid>
      <w:gridCol w:w="7088"/>
      <w:gridCol w:w="2268"/>
    </w:tblGrid>
    <w:tr w:rsidR="000E7EF1" w14:paraId="06709250" w14:textId="77777777">
      <w:trPr>
        <w:trHeight w:val="1134"/>
      </w:trPr>
      <w:tc>
        <w:tcPr>
          <w:tcW w:w="7088" w:type="dxa"/>
          <w:vAlign w:val="center"/>
        </w:tcPr>
        <w:p w14:paraId="083F264E" w14:textId="77777777" w:rsidR="000E7EF1" w:rsidRDefault="00182E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05"/>
            <w:rPr>
              <w:rFonts w:ascii="Arial Narrow" w:eastAsia="Arial Narrow" w:hAnsi="Arial Narrow" w:cs="Arial Narrow"/>
              <w:color w:val="00206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6A9E0BD" wp14:editId="7E1F93B0">
                <wp:extent cx="3780000" cy="796836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5174" t="26533" r="5572" b="2629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0000" cy="7968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14:paraId="79AD3FAC" w14:textId="77777777" w:rsidR="000E7EF1" w:rsidRDefault="00182E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2060"/>
            </w:rPr>
          </w:pPr>
          <w:r>
            <w:rPr>
              <w:rFonts w:ascii="Arial" w:eastAsia="Arial" w:hAnsi="Arial" w:cs="Arial"/>
              <w:b/>
              <w:color w:val="366091"/>
              <w:sz w:val="24"/>
              <w:szCs w:val="24"/>
            </w:rPr>
            <w:t xml:space="preserve">Página </w:t>
          </w:r>
          <w:r>
            <w:rPr>
              <w:rFonts w:ascii="Arial" w:eastAsia="Arial" w:hAnsi="Arial" w:cs="Arial"/>
              <w:b/>
              <w:color w:val="366091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b/>
              <w:color w:val="366091"/>
              <w:sz w:val="24"/>
              <w:szCs w:val="24"/>
            </w:rPr>
            <w:instrText>PAGE</w:instrText>
          </w:r>
          <w:r>
            <w:rPr>
              <w:rFonts w:ascii="Arial" w:eastAsia="Arial" w:hAnsi="Arial" w:cs="Arial"/>
              <w:b/>
              <w:color w:val="366091"/>
              <w:sz w:val="24"/>
              <w:szCs w:val="24"/>
            </w:rPr>
            <w:fldChar w:fldCharType="separate"/>
          </w:r>
          <w:r w:rsidR="00806842">
            <w:rPr>
              <w:rFonts w:ascii="Arial" w:eastAsia="Arial" w:hAnsi="Arial" w:cs="Arial"/>
              <w:b/>
              <w:noProof/>
              <w:color w:val="366091"/>
              <w:sz w:val="24"/>
              <w:szCs w:val="24"/>
            </w:rPr>
            <w:t>1</w:t>
          </w:r>
          <w:r>
            <w:rPr>
              <w:rFonts w:ascii="Arial" w:eastAsia="Arial" w:hAnsi="Arial" w:cs="Arial"/>
              <w:b/>
              <w:color w:val="366091"/>
              <w:sz w:val="24"/>
              <w:szCs w:val="24"/>
            </w:rPr>
            <w:fldChar w:fldCharType="end"/>
          </w:r>
          <w:r>
            <w:rPr>
              <w:rFonts w:ascii="Arial" w:eastAsia="Arial" w:hAnsi="Arial" w:cs="Arial"/>
              <w:b/>
              <w:color w:val="366091"/>
              <w:sz w:val="24"/>
              <w:szCs w:val="24"/>
            </w:rPr>
            <w:t xml:space="preserve"> de </w:t>
          </w:r>
          <w:r>
            <w:rPr>
              <w:rFonts w:ascii="Arial" w:eastAsia="Arial" w:hAnsi="Arial" w:cs="Arial"/>
              <w:b/>
              <w:color w:val="366091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b/>
              <w:color w:val="366091"/>
              <w:sz w:val="24"/>
              <w:szCs w:val="24"/>
            </w:rPr>
            <w:instrText>NUMPAGES</w:instrText>
          </w:r>
          <w:r>
            <w:rPr>
              <w:rFonts w:ascii="Arial" w:eastAsia="Arial" w:hAnsi="Arial" w:cs="Arial"/>
              <w:b/>
              <w:color w:val="366091"/>
              <w:sz w:val="24"/>
              <w:szCs w:val="24"/>
            </w:rPr>
            <w:fldChar w:fldCharType="separate"/>
          </w:r>
          <w:r w:rsidR="00806842">
            <w:rPr>
              <w:rFonts w:ascii="Arial" w:eastAsia="Arial" w:hAnsi="Arial" w:cs="Arial"/>
              <w:b/>
              <w:noProof/>
              <w:color w:val="366091"/>
              <w:sz w:val="24"/>
              <w:szCs w:val="24"/>
            </w:rPr>
            <w:t>1</w:t>
          </w:r>
          <w:r>
            <w:rPr>
              <w:rFonts w:ascii="Arial" w:eastAsia="Arial" w:hAnsi="Arial" w:cs="Arial"/>
              <w:b/>
              <w:color w:val="366091"/>
              <w:sz w:val="24"/>
              <w:szCs w:val="24"/>
            </w:rPr>
            <w:fldChar w:fldCharType="end"/>
          </w:r>
        </w:p>
      </w:tc>
    </w:tr>
    <w:tr w:rsidR="000E7EF1" w14:paraId="0046B6AB" w14:textId="77777777">
      <w:trPr>
        <w:trHeight w:val="80"/>
      </w:trPr>
      <w:tc>
        <w:tcPr>
          <w:tcW w:w="7088" w:type="dxa"/>
          <w:vAlign w:val="center"/>
        </w:tcPr>
        <w:p w14:paraId="27A9BF09" w14:textId="77777777" w:rsidR="000E7EF1" w:rsidRDefault="00182E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05"/>
            <w:rPr>
              <w:sz w:val="24"/>
              <w:szCs w:val="24"/>
            </w:rPr>
          </w:pPr>
          <w:r>
            <w:rPr>
              <w:rFonts w:ascii="Arial" w:eastAsia="Arial" w:hAnsi="Arial" w:cs="Arial"/>
              <w:color w:val="366091"/>
              <w:sz w:val="24"/>
              <w:szCs w:val="24"/>
            </w:rPr>
            <w:t>Filiado ao IBAPE NACIONAL – Entidade Federativa Nacional</w:t>
          </w:r>
        </w:p>
      </w:tc>
      <w:tc>
        <w:tcPr>
          <w:tcW w:w="2268" w:type="dxa"/>
        </w:tcPr>
        <w:p w14:paraId="36128A0C" w14:textId="77777777" w:rsidR="000E7EF1" w:rsidRDefault="000E7EF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 Narrow" w:eastAsia="Arial Narrow" w:hAnsi="Arial Narrow" w:cs="Arial Narrow"/>
              <w:color w:val="366091"/>
              <w:sz w:val="20"/>
              <w:szCs w:val="20"/>
            </w:rPr>
          </w:pPr>
        </w:p>
      </w:tc>
    </w:tr>
  </w:tbl>
  <w:p w14:paraId="33DA7C76" w14:textId="77777777" w:rsidR="000E7EF1" w:rsidRDefault="000E7E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5E5037"/>
    <w:multiLevelType w:val="hybridMultilevel"/>
    <w:tmpl w:val="AEBC0596"/>
    <w:lvl w:ilvl="0" w:tplc="EB3E4F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418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F1"/>
    <w:rsid w:val="00052589"/>
    <w:rsid w:val="0007279B"/>
    <w:rsid w:val="000831CE"/>
    <w:rsid w:val="0009785D"/>
    <w:rsid w:val="000E7EF1"/>
    <w:rsid w:val="00134016"/>
    <w:rsid w:val="00182EE0"/>
    <w:rsid w:val="00194917"/>
    <w:rsid w:val="001D4238"/>
    <w:rsid w:val="0027677D"/>
    <w:rsid w:val="002D0C4A"/>
    <w:rsid w:val="00306886"/>
    <w:rsid w:val="00326F8C"/>
    <w:rsid w:val="0036422C"/>
    <w:rsid w:val="00372BB1"/>
    <w:rsid w:val="003B2256"/>
    <w:rsid w:val="003D6483"/>
    <w:rsid w:val="003F3D84"/>
    <w:rsid w:val="00475900"/>
    <w:rsid w:val="0047752D"/>
    <w:rsid w:val="004B55E5"/>
    <w:rsid w:val="004E4C76"/>
    <w:rsid w:val="00511D57"/>
    <w:rsid w:val="00537554"/>
    <w:rsid w:val="005404FA"/>
    <w:rsid w:val="00557B3F"/>
    <w:rsid w:val="005606E0"/>
    <w:rsid w:val="005C4217"/>
    <w:rsid w:val="00655593"/>
    <w:rsid w:val="00680785"/>
    <w:rsid w:val="00680C23"/>
    <w:rsid w:val="006C2B7A"/>
    <w:rsid w:val="006D08E2"/>
    <w:rsid w:val="006D4454"/>
    <w:rsid w:val="0074151A"/>
    <w:rsid w:val="00757372"/>
    <w:rsid w:val="00787CF6"/>
    <w:rsid w:val="007A613B"/>
    <w:rsid w:val="007F06BF"/>
    <w:rsid w:val="007F7D79"/>
    <w:rsid w:val="00806842"/>
    <w:rsid w:val="008578B4"/>
    <w:rsid w:val="008D2D7B"/>
    <w:rsid w:val="0091739D"/>
    <w:rsid w:val="00923E9B"/>
    <w:rsid w:val="00963148"/>
    <w:rsid w:val="00986346"/>
    <w:rsid w:val="009C5857"/>
    <w:rsid w:val="00A3304E"/>
    <w:rsid w:val="00A673F2"/>
    <w:rsid w:val="00A715CE"/>
    <w:rsid w:val="00A87088"/>
    <w:rsid w:val="00AF4373"/>
    <w:rsid w:val="00B03937"/>
    <w:rsid w:val="00B54255"/>
    <w:rsid w:val="00C82D35"/>
    <w:rsid w:val="00CC39FD"/>
    <w:rsid w:val="00CD6C01"/>
    <w:rsid w:val="00D04E39"/>
    <w:rsid w:val="00D27B7D"/>
    <w:rsid w:val="00D50177"/>
    <w:rsid w:val="00D84A67"/>
    <w:rsid w:val="00D948DC"/>
    <w:rsid w:val="00E17CE0"/>
    <w:rsid w:val="00E50F06"/>
    <w:rsid w:val="00ED4E34"/>
    <w:rsid w:val="00F24AF5"/>
    <w:rsid w:val="00F323D1"/>
    <w:rsid w:val="00F4204C"/>
    <w:rsid w:val="00F75A23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1307"/>
  <w15:docId w15:val="{99E50A07-F055-4FC0-8538-55AEC538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55"/>
      <w:ind w:left="121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785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785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84A67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7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cia@ibape-g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ordenacao.admissao@ibape-go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863</Words>
  <Characters>4663</Characters>
  <Application>Microsoft Office Word</Application>
  <DocSecurity>0</DocSecurity>
  <Lines>38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Pagani</dc:creator>
  <cp:lastModifiedBy>Naider Araújo</cp:lastModifiedBy>
  <cp:revision>4</cp:revision>
  <dcterms:created xsi:type="dcterms:W3CDTF">2024-02-26T13:08:00Z</dcterms:created>
  <dcterms:modified xsi:type="dcterms:W3CDTF">2024-03-28T12:46:00Z</dcterms:modified>
</cp:coreProperties>
</file>